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DF054" w14:textId="08C4FDF0" w:rsidR="00D67731" w:rsidRPr="00D67731" w:rsidRDefault="00D67731" w:rsidP="00D67731">
      <w:pPr>
        <w:jc w:val="center"/>
        <w:rPr>
          <w:b/>
          <w:bCs/>
          <w:sz w:val="40"/>
          <w:szCs w:val="40"/>
        </w:rPr>
      </w:pPr>
      <w:r w:rsidRPr="00D67731">
        <w:rPr>
          <w:b/>
          <w:bCs/>
          <w:sz w:val="40"/>
          <w:szCs w:val="40"/>
        </w:rPr>
        <w:t>MOD</w:t>
      </w:r>
      <w:r>
        <w:rPr>
          <w:b/>
          <w:bCs/>
          <w:sz w:val="40"/>
          <w:szCs w:val="40"/>
        </w:rPr>
        <w:t>È</w:t>
      </w:r>
      <w:r w:rsidRPr="00D67731">
        <w:rPr>
          <w:b/>
          <w:bCs/>
          <w:sz w:val="40"/>
          <w:szCs w:val="40"/>
        </w:rPr>
        <w:t>LE</w:t>
      </w:r>
      <w:r>
        <w:rPr>
          <w:b/>
          <w:bCs/>
          <w:sz w:val="40"/>
          <w:szCs w:val="40"/>
        </w:rPr>
        <w:t xml:space="preserve"> de</w:t>
      </w:r>
      <w:r w:rsidRPr="00D67731">
        <w:rPr>
          <w:b/>
          <w:bCs/>
          <w:sz w:val="40"/>
          <w:szCs w:val="40"/>
        </w:rPr>
        <w:t xml:space="preserve"> D</w:t>
      </w:r>
      <w:r>
        <w:rPr>
          <w:b/>
          <w:bCs/>
          <w:sz w:val="40"/>
          <w:szCs w:val="40"/>
        </w:rPr>
        <w:t>É</w:t>
      </w:r>
      <w:r w:rsidRPr="00D67731">
        <w:rPr>
          <w:b/>
          <w:bCs/>
          <w:sz w:val="40"/>
          <w:szCs w:val="40"/>
        </w:rPr>
        <w:t>LIBERATION</w:t>
      </w:r>
    </w:p>
    <w:p w14:paraId="352CC170" w14:textId="77777777" w:rsidR="00D67731" w:rsidRDefault="00D67731" w:rsidP="00D67731">
      <w:pPr>
        <w:spacing w:after="0" w:line="240" w:lineRule="auto"/>
        <w:rPr>
          <w:b/>
          <w:bCs/>
          <w:sz w:val="24"/>
          <w:szCs w:val="24"/>
        </w:rPr>
      </w:pPr>
    </w:p>
    <w:p w14:paraId="31B05B1B" w14:textId="51AEACEC" w:rsidR="00D67731" w:rsidRPr="00D67731" w:rsidRDefault="00D67731" w:rsidP="00D67731">
      <w:pPr>
        <w:spacing w:after="0" w:line="240" w:lineRule="auto"/>
        <w:rPr>
          <w:b/>
          <w:bCs/>
          <w:sz w:val="24"/>
          <w:szCs w:val="24"/>
        </w:rPr>
      </w:pPr>
      <w:r w:rsidRPr="00D67731">
        <w:rPr>
          <w:b/>
          <w:bCs/>
          <w:sz w:val="24"/>
          <w:szCs w:val="24"/>
        </w:rPr>
        <w:t>Séance du :</w:t>
      </w:r>
      <w:r>
        <w:rPr>
          <w:b/>
          <w:bCs/>
          <w:sz w:val="24"/>
          <w:szCs w:val="24"/>
        </w:rPr>
        <w:t xml:space="preserve"> xx/xx/xxxx</w:t>
      </w:r>
    </w:p>
    <w:p w14:paraId="51708308" w14:textId="77777777" w:rsidR="00D67731" w:rsidRDefault="00D67731" w:rsidP="00D67731">
      <w:pPr>
        <w:spacing w:after="0" w:line="240" w:lineRule="auto"/>
        <w:rPr>
          <w:sz w:val="24"/>
          <w:szCs w:val="24"/>
        </w:rPr>
      </w:pPr>
    </w:p>
    <w:p w14:paraId="1D19506F" w14:textId="308677D8" w:rsidR="00D67731" w:rsidRPr="00D67731" w:rsidRDefault="00D67731" w:rsidP="00D67731">
      <w:pPr>
        <w:spacing w:after="0" w:line="240" w:lineRule="auto"/>
        <w:jc w:val="both"/>
        <w:rPr>
          <w:b/>
          <w:bCs/>
          <w:sz w:val="24"/>
          <w:szCs w:val="24"/>
        </w:rPr>
      </w:pPr>
      <w:r w:rsidRPr="00D67731">
        <w:rPr>
          <w:b/>
          <w:bCs/>
          <w:sz w:val="24"/>
          <w:szCs w:val="24"/>
        </w:rPr>
        <w:t>Objet : Convention relative à l’accès et l’intervention des bénévoles RCSC-CCFF sur les communes limitrophes.</w:t>
      </w:r>
    </w:p>
    <w:p w14:paraId="0E99CE38" w14:textId="77777777" w:rsidR="00D67731" w:rsidRDefault="00D67731" w:rsidP="00D67731">
      <w:pPr>
        <w:spacing w:after="0" w:line="240" w:lineRule="auto"/>
        <w:jc w:val="both"/>
        <w:rPr>
          <w:sz w:val="24"/>
          <w:szCs w:val="24"/>
        </w:rPr>
      </w:pPr>
    </w:p>
    <w:p w14:paraId="5B27629C" w14:textId="60A803C6" w:rsidR="00D67731" w:rsidRPr="00D67731" w:rsidRDefault="00D67731" w:rsidP="00D67731">
      <w:pPr>
        <w:spacing w:after="0" w:line="240" w:lineRule="auto"/>
        <w:jc w:val="both"/>
        <w:rPr>
          <w:b/>
          <w:bCs/>
          <w:sz w:val="24"/>
          <w:szCs w:val="24"/>
        </w:rPr>
      </w:pPr>
      <w:r w:rsidRPr="00D67731">
        <w:rPr>
          <w:b/>
          <w:bCs/>
          <w:sz w:val="24"/>
          <w:szCs w:val="24"/>
        </w:rPr>
        <w:t>Préambule :</w:t>
      </w:r>
    </w:p>
    <w:p w14:paraId="77E5DBEC" w14:textId="77777777" w:rsidR="00D67731" w:rsidRDefault="00D67731" w:rsidP="00D67731">
      <w:pPr>
        <w:spacing w:after="0" w:line="240" w:lineRule="auto"/>
        <w:jc w:val="both"/>
        <w:rPr>
          <w:sz w:val="24"/>
          <w:szCs w:val="24"/>
        </w:rPr>
      </w:pPr>
    </w:p>
    <w:p w14:paraId="656F8BEF" w14:textId="55A3F924" w:rsidR="00456A3F" w:rsidRDefault="00352593" w:rsidP="00D67731">
      <w:pPr>
        <w:spacing w:after="0" w:line="240" w:lineRule="auto"/>
        <w:jc w:val="both"/>
        <w:rPr>
          <w:sz w:val="24"/>
          <w:szCs w:val="24"/>
        </w:rPr>
      </w:pPr>
      <w:r w:rsidRPr="00D67731">
        <w:rPr>
          <w:sz w:val="24"/>
          <w:szCs w:val="24"/>
        </w:rPr>
        <w:t>Monsieur le Maire expose que l’ensemble des communes du Var sont invitées à renforcer leur collaboration dans la lutte contre les incendies, au travers de la mobilisation de leurs Réserves Communales de Sécurité Civile (RCSC) et de leurs Comités Communaux Feux de Forêts (CCFF), ces derniers constituant les cellules « Feux de Forêts » des RCSC.</w:t>
      </w:r>
    </w:p>
    <w:p w14:paraId="21CA6ADF" w14:textId="77777777" w:rsidR="00A57AC4" w:rsidRPr="00D67731" w:rsidRDefault="00A57AC4" w:rsidP="00D67731">
      <w:pPr>
        <w:spacing w:after="0" w:line="240" w:lineRule="auto"/>
        <w:jc w:val="both"/>
        <w:rPr>
          <w:sz w:val="24"/>
          <w:szCs w:val="24"/>
        </w:rPr>
      </w:pPr>
    </w:p>
    <w:p w14:paraId="4D8017F0" w14:textId="3F95AA48" w:rsidR="00352593" w:rsidRPr="00D67731" w:rsidRDefault="00352593" w:rsidP="00D67731">
      <w:pPr>
        <w:spacing w:after="0" w:line="240" w:lineRule="auto"/>
        <w:jc w:val="both"/>
        <w:rPr>
          <w:sz w:val="24"/>
          <w:szCs w:val="24"/>
        </w:rPr>
      </w:pPr>
      <w:r w:rsidRPr="00D67731">
        <w:rPr>
          <w:sz w:val="24"/>
          <w:szCs w:val="24"/>
        </w:rPr>
        <w:t>Pour cela, il leur est proposé d’établir des conventions bilatérales avec les communes limitrophes autorisant l’accès et l’intervention des bénévoles RCSC-CCFF d’une commune sur le territoire de ces communes voisines pour assurer au mieux la protection de la forêt.</w:t>
      </w:r>
    </w:p>
    <w:p w14:paraId="3461CBEF" w14:textId="5B77A0DB" w:rsidR="00352593" w:rsidRDefault="00352593" w:rsidP="00D67731">
      <w:pPr>
        <w:spacing w:after="0" w:line="240" w:lineRule="auto"/>
        <w:jc w:val="both"/>
        <w:rPr>
          <w:sz w:val="24"/>
          <w:szCs w:val="24"/>
        </w:rPr>
      </w:pPr>
      <w:r w:rsidRPr="00D67731">
        <w:rPr>
          <w:sz w:val="24"/>
          <w:szCs w:val="24"/>
        </w:rPr>
        <w:t>Le modèle de convention est identique pour toutes les communes du Var.</w:t>
      </w:r>
    </w:p>
    <w:p w14:paraId="63949549" w14:textId="77777777" w:rsidR="00A57AC4" w:rsidRPr="00D67731" w:rsidRDefault="00A57AC4" w:rsidP="00D67731">
      <w:pPr>
        <w:spacing w:after="0" w:line="240" w:lineRule="auto"/>
        <w:jc w:val="both"/>
        <w:rPr>
          <w:sz w:val="24"/>
          <w:szCs w:val="24"/>
        </w:rPr>
      </w:pPr>
    </w:p>
    <w:p w14:paraId="48E1C305" w14:textId="64476CAA" w:rsidR="00352593" w:rsidRPr="00D67731" w:rsidRDefault="00352593" w:rsidP="00D67731">
      <w:pPr>
        <w:spacing w:after="0" w:line="240" w:lineRule="auto"/>
        <w:jc w:val="both"/>
        <w:rPr>
          <w:sz w:val="24"/>
          <w:szCs w:val="24"/>
        </w:rPr>
      </w:pPr>
      <w:r w:rsidRPr="00D67731">
        <w:rPr>
          <w:sz w:val="24"/>
          <w:szCs w:val="24"/>
        </w:rPr>
        <w:t>La commune de _______________ établira les conventions avec chaque commune limitrophe :</w:t>
      </w:r>
    </w:p>
    <w:p w14:paraId="4CF67772" w14:textId="77777777" w:rsidR="00352593" w:rsidRDefault="00352593" w:rsidP="00D67731">
      <w:pPr>
        <w:spacing w:after="0" w:line="240" w:lineRule="auto"/>
        <w:jc w:val="both"/>
        <w:rPr>
          <w:sz w:val="24"/>
          <w:szCs w:val="24"/>
        </w:rPr>
      </w:pPr>
    </w:p>
    <w:p w14:paraId="61DA262D" w14:textId="2B516385" w:rsidR="00A57AC4" w:rsidRDefault="00A57AC4" w:rsidP="00A57AC4">
      <w:pPr>
        <w:pStyle w:val="Paragraphedeliste"/>
        <w:numPr>
          <w:ilvl w:val="0"/>
          <w:numId w:val="1"/>
        </w:numPr>
        <w:spacing w:after="0" w:line="240" w:lineRule="auto"/>
        <w:jc w:val="both"/>
        <w:rPr>
          <w:sz w:val="24"/>
          <w:szCs w:val="24"/>
        </w:rPr>
      </w:pPr>
      <w:r>
        <w:rPr>
          <w:sz w:val="24"/>
          <w:szCs w:val="24"/>
        </w:rPr>
        <w:t>Xx</w:t>
      </w:r>
    </w:p>
    <w:p w14:paraId="5ADD34AC" w14:textId="2EE34B9D" w:rsidR="00A57AC4" w:rsidRDefault="00A57AC4" w:rsidP="00A57AC4">
      <w:pPr>
        <w:pStyle w:val="Paragraphedeliste"/>
        <w:numPr>
          <w:ilvl w:val="0"/>
          <w:numId w:val="1"/>
        </w:numPr>
        <w:spacing w:after="0" w:line="240" w:lineRule="auto"/>
        <w:jc w:val="both"/>
        <w:rPr>
          <w:sz w:val="24"/>
          <w:szCs w:val="24"/>
        </w:rPr>
      </w:pPr>
      <w:r>
        <w:rPr>
          <w:sz w:val="24"/>
          <w:szCs w:val="24"/>
        </w:rPr>
        <w:t>Xx</w:t>
      </w:r>
    </w:p>
    <w:p w14:paraId="0DD52466" w14:textId="63D15587" w:rsidR="00A57AC4" w:rsidRDefault="00A57AC4" w:rsidP="00A57AC4">
      <w:pPr>
        <w:pStyle w:val="Paragraphedeliste"/>
        <w:numPr>
          <w:ilvl w:val="0"/>
          <w:numId w:val="1"/>
        </w:numPr>
        <w:spacing w:after="0" w:line="240" w:lineRule="auto"/>
        <w:jc w:val="both"/>
        <w:rPr>
          <w:sz w:val="24"/>
          <w:szCs w:val="24"/>
        </w:rPr>
      </w:pPr>
      <w:r>
        <w:rPr>
          <w:sz w:val="24"/>
          <w:szCs w:val="24"/>
        </w:rPr>
        <w:t>Xx</w:t>
      </w:r>
    </w:p>
    <w:p w14:paraId="40DBE329" w14:textId="10B1796C" w:rsidR="00A57AC4" w:rsidRDefault="00A57AC4" w:rsidP="00A57AC4">
      <w:pPr>
        <w:pStyle w:val="Paragraphedeliste"/>
        <w:numPr>
          <w:ilvl w:val="0"/>
          <w:numId w:val="1"/>
        </w:numPr>
        <w:spacing w:after="0" w:line="240" w:lineRule="auto"/>
        <w:jc w:val="both"/>
        <w:rPr>
          <w:sz w:val="24"/>
          <w:szCs w:val="24"/>
        </w:rPr>
      </w:pPr>
      <w:r>
        <w:rPr>
          <w:sz w:val="24"/>
          <w:szCs w:val="24"/>
        </w:rPr>
        <w:t>Xx</w:t>
      </w:r>
    </w:p>
    <w:p w14:paraId="52E0F817" w14:textId="77777777" w:rsidR="00A57AC4" w:rsidRPr="00A57AC4" w:rsidRDefault="00A57AC4" w:rsidP="00A57AC4">
      <w:pPr>
        <w:pStyle w:val="Paragraphedeliste"/>
        <w:spacing w:after="0" w:line="240" w:lineRule="auto"/>
        <w:jc w:val="both"/>
        <w:rPr>
          <w:sz w:val="24"/>
          <w:szCs w:val="24"/>
        </w:rPr>
      </w:pPr>
    </w:p>
    <w:p w14:paraId="125BD676" w14:textId="3416CFEC" w:rsidR="00352593" w:rsidRPr="00D67731" w:rsidRDefault="00352593" w:rsidP="00D67731">
      <w:pPr>
        <w:spacing w:after="0" w:line="240" w:lineRule="auto"/>
        <w:jc w:val="both"/>
        <w:rPr>
          <w:sz w:val="24"/>
          <w:szCs w:val="24"/>
        </w:rPr>
      </w:pPr>
      <w:r w:rsidRPr="00D67731">
        <w:rPr>
          <w:sz w:val="24"/>
          <w:szCs w:val="24"/>
        </w:rPr>
        <w:t>VU le Code Général des Collectivités Territoriales</w:t>
      </w:r>
      <w:r w:rsidR="00AE6147">
        <w:rPr>
          <w:sz w:val="24"/>
          <w:szCs w:val="24"/>
        </w:rPr>
        <w:t>,</w:t>
      </w:r>
    </w:p>
    <w:p w14:paraId="58CCEC56" w14:textId="6A33549E" w:rsidR="00352593" w:rsidRDefault="00352593" w:rsidP="00D67731">
      <w:pPr>
        <w:spacing w:after="0" w:line="240" w:lineRule="auto"/>
        <w:jc w:val="both"/>
        <w:rPr>
          <w:sz w:val="24"/>
          <w:szCs w:val="24"/>
        </w:rPr>
      </w:pPr>
      <w:r w:rsidRPr="00D67731">
        <w:rPr>
          <w:sz w:val="24"/>
          <w:szCs w:val="24"/>
        </w:rPr>
        <w:t>VU le projet de convention ci-annexé</w:t>
      </w:r>
      <w:r w:rsidR="00AE6147">
        <w:rPr>
          <w:sz w:val="24"/>
          <w:szCs w:val="24"/>
        </w:rPr>
        <w:t>,</w:t>
      </w:r>
    </w:p>
    <w:p w14:paraId="08B26B18" w14:textId="77777777" w:rsidR="00A57AC4" w:rsidRPr="00D67731" w:rsidRDefault="00A57AC4" w:rsidP="00D67731">
      <w:pPr>
        <w:spacing w:after="0" w:line="240" w:lineRule="auto"/>
        <w:jc w:val="both"/>
        <w:rPr>
          <w:sz w:val="24"/>
          <w:szCs w:val="24"/>
        </w:rPr>
      </w:pPr>
    </w:p>
    <w:p w14:paraId="78602CB4" w14:textId="39D3E3C6" w:rsidR="00352593" w:rsidRPr="00D67731" w:rsidRDefault="00352593" w:rsidP="00D67731">
      <w:pPr>
        <w:spacing w:after="0" w:line="240" w:lineRule="auto"/>
        <w:jc w:val="both"/>
        <w:rPr>
          <w:sz w:val="24"/>
          <w:szCs w:val="24"/>
        </w:rPr>
      </w:pPr>
      <w:r w:rsidRPr="00D67731">
        <w:rPr>
          <w:sz w:val="24"/>
          <w:szCs w:val="24"/>
        </w:rPr>
        <w:t>Il est demandé au Conseil Municipal de se prononcer et :</w:t>
      </w:r>
    </w:p>
    <w:p w14:paraId="7913087B" w14:textId="5AC63921" w:rsidR="00352593" w:rsidRDefault="00352593" w:rsidP="00D67731">
      <w:pPr>
        <w:spacing w:after="0" w:line="240" w:lineRule="auto"/>
        <w:jc w:val="both"/>
        <w:rPr>
          <w:sz w:val="24"/>
          <w:szCs w:val="24"/>
        </w:rPr>
      </w:pPr>
      <w:r w:rsidRPr="00A57AC4">
        <w:rPr>
          <w:b/>
          <w:bCs/>
          <w:sz w:val="24"/>
          <w:szCs w:val="24"/>
        </w:rPr>
        <w:t>D’AUTORISER</w:t>
      </w:r>
      <w:r w:rsidRPr="00D67731">
        <w:rPr>
          <w:sz w:val="24"/>
          <w:szCs w:val="24"/>
        </w:rPr>
        <w:t xml:space="preserve"> Monsieur le Maire à signer les conventions avec les communes </w:t>
      </w:r>
      <w:r w:rsidR="00086A5F">
        <w:rPr>
          <w:sz w:val="24"/>
          <w:szCs w:val="24"/>
        </w:rPr>
        <w:t>précitées en préambule.</w:t>
      </w:r>
    </w:p>
    <w:p w14:paraId="40650BEB" w14:textId="77777777" w:rsidR="00A57AC4" w:rsidRDefault="00A57AC4" w:rsidP="00D67731">
      <w:pPr>
        <w:spacing w:after="0" w:line="240" w:lineRule="auto"/>
        <w:jc w:val="both"/>
        <w:rPr>
          <w:sz w:val="24"/>
          <w:szCs w:val="24"/>
        </w:rPr>
      </w:pPr>
    </w:p>
    <w:p w14:paraId="0E5D4AD0" w14:textId="59F78F54" w:rsidR="00A57AC4" w:rsidRDefault="00A57AC4" w:rsidP="00A57AC4">
      <w:pPr>
        <w:spacing w:after="0" w:line="240" w:lineRule="auto"/>
        <w:jc w:val="both"/>
        <w:rPr>
          <w:sz w:val="24"/>
        </w:rPr>
      </w:pPr>
      <w:r>
        <w:rPr>
          <w:b/>
          <w:sz w:val="24"/>
        </w:rPr>
        <w:t>LE CONSEIL MUNICIPAL</w:t>
      </w:r>
      <w:r>
        <w:rPr>
          <w:b/>
          <w:sz w:val="24"/>
        </w:rPr>
        <w:t xml:space="preserve"> </w:t>
      </w:r>
      <w:r w:rsidR="00086A5F" w:rsidRPr="00086A5F">
        <w:rPr>
          <w:bCs/>
          <w:sz w:val="24"/>
        </w:rPr>
        <w:t>après avoir ouï</w:t>
      </w:r>
      <w:r w:rsidRPr="00086A5F">
        <w:rPr>
          <w:bCs/>
          <w:sz w:val="24"/>
        </w:rPr>
        <w:t xml:space="preserve"> l'exposé</w:t>
      </w:r>
      <w:r>
        <w:rPr>
          <w:sz w:val="24"/>
        </w:rPr>
        <w:t xml:space="preserve"> de Monsieur le Maire,</w:t>
      </w:r>
      <w:r w:rsidR="00AE6147">
        <w:rPr>
          <w:sz w:val="24"/>
        </w:rPr>
        <w:t xml:space="preserve"> </w:t>
      </w:r>
      <w:r>
        <w:rPr>
          <w:b/>
          <w:sz w:val="24"/>
        </w:rPr>
        <w:t>DECIDE</w:t>
      </w:r>
      <w:r>
        <w:rPr>
          <w:sz w:val="24"/>
        </w:rPr>
        <w:t xml:space="preserve"> à l'unanimité :</w:t>
      </w:r>
    </w:p>
    <w:p w14:paraId="51F8F698" w14:textId="77777777" w:rsidR="00AE6147" w:rsidRDefault="00AE6147" w:rsidP="00A57AC4">
      <w:pPr>
        <w:spacing w:after="0" w:line="240" w:lineRule="auto"/>
        <w:jc w:val="both"/>
        <w:rPr>
          <w:sz w:val="24"/>
        </w:rPr>
      </w:pPr>
    </w:p>
    <w:p w14:paraId="11D185E5" w14:textId="559DFF26" w:rsidR="00086A5F" w:rsidRDefault="00086A5F" w:rsidP="00086A5F">
      <w:pPr>
        <w:spacing w:after="0" w:line="240" w:lineRule="auto"/>
        <w:jc w:val="both"/>
        <w:rPr>
          <w:sz w:val="24"/>
          <w:szCs w:val="24"/>
        </w:rPr>
      </w:pPr>
      <w:r w:rsidRPr="00A57AC4">
        <w:rPr>
          <w:b/>
          <w:bCs/>
          <w:sz w:val="24"/>
          <w:szCs w:val="24"/>
        </w:rPr>
        <w:t>D’AUTORISER</w:t>
      </w:r>
      <w:r w:rsidRPr="00D67731">
        <w:rPr>
          <w:sz w:val="24"/>
          <w:szCs w:val="24"/>
        </w:rPr>
        <w:t xml:space="preserve"> Monsieur le Maire à signer les conventions avec les communes </w:t>
      </w:r>
      <w:r w:rsidR="00AE6147">
        <w:rPr>
          <w:sz w:val="24"/>
          <w:szCs w:val="24"/>
        </w:rPr>
        <w:t xml:space="preserve">limitrophes </w:t>
      </w:r>
      <w:r>
        <w:rPr>
          <w:sz w:val="24"/>
          <w:szCs w:val="24"/>
        </w:rPr>
        <w:t>de :</w:t>
      </w:r>
    </w:p>
    <w:p w14:paraId="40FB2059" w14:textId="77777777" w:rsidR="00086A5F" w:rsidRDefault="00086A5F" w:rsidP="00086A5F">
      <w:pPr>
        <w:spacing w:after="0" w:line="240" w:lineRule="auto"/>
        <w:jc w:val="both"/>
        <w:rPr>
          <w:sz w:val="24"/>
          <w:szCs w:val="24"/>
        </w:rPr>
      </w:pPr>
    </w:p>
    <w:p w14:paraId="4CB03741" w14:textId="77777777" w:rsidR="00086A5F" w:rsidRDefault="00086A5F" w:rsidP="00086A5F">
      <w:pPr>
        <w:pStyle w:val="Paragraphedeliste"/>
        <w:numPr>
          <w:ilvl w:val="0"/>
          <w:numId w:val="1"/>
        </w:numPr>
        <w:spacing w:after="0" w:line="240" w:lineRule="auto"/>
        <w:jc w:val="both"/>
        <w:rPr>
          <w:sz w:val="24"/>
          <w:szCs w:val="24"/>
        </w:rPr>
      </w:pPr>
      <w:r>
        <w:rPr>
          <w:sz w:val="24"/>
          <w:szCs w:val="24"/>
        </w:rPr>
        <w:t>Xx</w:t>
      </w:r>
    </w:p>
    <w:p w14:paraId="1F448C3C" w14:textId="77777777" w:rsidR="00086A5F" w:rsidRDefault="00086A5F" w:rsidP="00086A5F">
      <w:pPr>
        <w:pStyle w:val="Paragraphedeliste"/>
        <w:numPr>
          <w:ilvl w:val="0"/>
          <w:numId w:val="1"/>
        </w:numPr>
        <w:spacing w:after="0" w:line="240" w:lineRule="auto"/>
        <w:jc w:val="both"/>
        <w:rPr>
          <w:sz w:val="24"/>
          <w:szCs w:val="24"/>
        </w:rPr>
      </w:pPr>
      <w:r>
        <w:rPr>
          <w:sz w:val="24"/>
          <w:szCs w:val="24"/>
        </w:rPr>
        <w:t>Xx</w:t>
      </w:r>
    </w:p>
    <w:p w14:paraId="23C4A88C" w14:textId="77777777" w:rsidR="00086A5F" w:rsidRDefault="00086A5F" w:rsidP="00086A5F">
      <w:pPr>
        <w:pStyle w:val="Paragraphedeliste"/>
        <w:numPr>
          <w:ilvl w:val="0"/>
          <w:numId w:val="1"/>
        </w:numPr>
        <w:spacing w:after="0" w:line="240" w:lineRule="auto"/>
        <w:jc w:val="both"/>
        <w:rPr>
          <w:sz w:val="24"/>
          <w:szCs w:val="24"/>
        </w:rPr>
      </w:pPr>
      <w:r>
        <w:rPr>
          <w:sz w:val="24"/>
          <w:szCs w:val="24"/>
        </w:rPr>
        <w:t>Xx</w:t>
      </w:r>
    </w:p>
    <w:p w14:paraId="4A82D907" w14:textId="77777777" w:rsidR="00086A5F" w:rsidRDefault="00086A5F" w:rsidP="00086A5F">
      <w:pPr>
        <w:pStyle w:val="Paragraphedeliste"/>
        <w:numPr>
          <w:ilvl w:val="0"/>
          <w:numId w:val="1"/>
        </w:numPr>
        <w:spacing w:after="0" w:line="240" w:lineRule="auto"/>
        <w:jc w:val="both"/>
        <w:rPr>
          <w:sz w:val="24"/>
          <w:szCs w:val="24"/>
        </w:rPr>
      </w:pPr>
      <w:r>
        <w:rPr>
          <w:sz w:val="24"/>
          <w:szCs w:val="24"/>
        </w:rPr>
        <w:t>Xx</w:t>
      </w:r>
    </w:p>
    <w:p w14:paraId="197964E9" w14:textId="77777777" w:rsidR="00A57AC4" w:rsidRPr="00F975D2" w:rsidRDefault="00A57AC4" w:rsidP="00A57AC4">
      <w:pPr>
        <w:spacing w:after="0" w:line="240" w:lineRule="auto"/>
        <w:jc w:val="both"/>
        <w:rPr>
          <w:sz w:val="24"/>
        </w:rPr>
      </w:pPr>
    </w:p>
    <w:p w14:paraId="6120EED2" w14:textId="77777777" w:rsidR="00A57AC4" w:rsidRDefault="00A57AC4" w:rsidP="00A57AC4">
      <w:pPr>
        <w:spacing w:after="0" w:line="240" w:lineRule="auto"/>
        <w:jc w:val="both"/>
        <w:rPr>
          <w:sz w:val="24"/>
        </w:rPr>
      </w:pPr>
      <w:r>
        <w:rPr>
          <w:sz w:val="24"/>
        </w:rPr>
        <w:t>Fait et délibéré....</w:t>
      </w:r>
    </w:p>
    <w:p w14:paraId="71B69CAD" w14:textId="3B33CDD3" w:rsidR="00A57AC4" w:rsidRDefault="00A57AC4"/>
    <w:sectPr w:rsidR="00A57AC4" w:rsidSect="00D6773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D16A8"/>
    <w:multiLevelType w:val="hybridMultilevel"/>
    <w:tmpl w:val="650AAA44"/>
    <w:lvl w:ilvl="0" w:tplc="ACF6E0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B80339"/>
    <w:multiLevelType w:val="singleLevel"/>
    <w:tmpl w:val="C2A4C7D6"/>
    <w:lvl w:ilvl="0">
      <w:numFmt w:val="bullet"/>
      <w:lvlText w:val="-"/>
      <w:lvlJc w:val="left"/>
      <w:pPr>
        <w:tabs>
          <w:tab w:val="num" w:pos="360"/>
        </w:tabs>
        <w:ind w:left="360" w:hanging="360"/>
      </w:pPr>
      <w:rPr>
        <w:rFonts w:hint="default"/>
      </w:rPr>
    </w:lvl>
  </w:abstractNum>
  <w:num w:numId="1" w16cid:durableId="1976135419">
    <w:abstractNumId w:val="0"/>
  </w:num>
  <w:num w:numId="2" w16cid:durableId="94715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93"/>
    <w:rsid w:val="00012A3F"/>
    <w:rsid w:val="00086A5F"/>
    <w:rsid w:val="000C26CC"/>
    <w:rsid w:val="00352593"/>
    <w:rsid w:val="003D69FE"/>
    <w:rsid w:val="00456A3F"/>
    <w:rsid w:val="005E16EE"/>
    <w:rsid w:val="007174A9"/>
    <w:rsid w:val="008143AB"/>
    <w:rsid w:val="008D3569"/>
    <w:rsid w:val="009652F2"/>
    <w:rsid w:val="00985FA1"/>
    <w:rsid w:val="009D2228"/>
    <w:rsid w:val="00A57AC4"/>
    <w:rsid w:val="00AE6147"/>
    <w:rsid w:val="00B63FB5"/>
    <w:rsid w:val="00C162DC"/>
    <w:rsid w:val="00C47B65"/>
    <w:rsid w:val="00D67731"/>
    <w:rsid w:val="00E02973"/>
    <w:rsid w:val="00E163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C7D25"/>
  <w15:chartTrackingRefBased/>
  <w15:docId w15:val="{A2440C8F-400C-4667-B297-FE9BE935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525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525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5259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5259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5259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5259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5259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5259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5259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259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5259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5259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5259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5259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5259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5259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5259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52593"/>
    <w:rPr>
      <w:rFonts w:eastAsiaTheme="majorEastAsia" w:cstheme="majorBidi"/>
      <w:color w:val="272727" w:themeColor="text1" w:themeTint="D8"/>
    </w:rPr>
  </w:style>
  <w:style w:type="paragraph" w:styleId="Titre">
    <w:name w:val="Title"/>
    <w:basedOn w:val="Normal"/>
    <w:next w:val="Normal"/>
    <w:link w:val="TitreCar"/>
    <w:uiPriority w:val="10"/>
    <w:qFormat/>
    <w:rsid w:val="003525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5259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5259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5259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52593"/>
    <w:pPr>
      <w:spacing w:before="160"/>
      <w:jc w:val="center"/>
    </w:pPr>
    <w:rPr>
      <w:i/>
      <w:iCs/>
      <w:color w:val="404040" w:themeColor="text1" w:themeTint="BF"/>
    </w:rPr>
  </w:style>
  <w:style w:type="character" w:customStyle="1" w:styleId="CitationCar">
    <w:name w:val="Citation Car"/>
    <w:basedOn w:val="Policepardfaut"/>
    <w:link w:val="Citation"/>
    <w:uiPriority w:val="29"/>
    <w:rsid w:val="00352593"/>
    <w:rPr>
      <w:i/>
      <w:iCs/>
      <w:color w:val="404040" w:themeColor="text1" w:themeTint="BF"/>
    </w:rPr>
  </w:style>
  <w:style w:type="paragraph" w:styleId="Paragraphedeliste">
    <w:name w:val="List Paragraph"/>
    <w:basedOn w:val="Normal"/>
    <w:uiPriority w:val="34"/>
    <w:qFormat/>
    <w:rsid w:val="00352593"/>
    <w:pPr>
      <w:ind w:left="720"/>
      <w:contextualSpacing/>
    </w:pPr>
  </w:style>
  <w:style w:type="character" w:styleId="Accentuationintense">
    <w:name w:val="Intense Emphasis"/>
    <w:basedOn w:val="Policepardfaut"/>
    <w:uiPriority w:val="21"/>
    <w:qFormat/>
    <w:rsid w:val="00352593"/>
    <w:rPr>
      <w:i/>
      <w:iCs/>
      <w:color w:val="2F5496" w:themeColor="accent1" w:themeShade="BF"/>
    </w:rPr>
  </w:style>
  <w:style w:type="paragraph" w:styleId="Citationintense">
    <w:name w:val="Intense Quote"/>
    <w:basedOn w:val="Normal"/>
    <w:next w:val="Normal"/>
    <w:link w:val="CitationintenseCar"/>
    <w:uiPriority w:val="30"/>
    <w:qFormat/>
    <w:rsid w:val="003525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52593"/>
    <w:rPr>
      <w:i/>
      <w:iCs/>
      <w:color w:val="2F5496" w:themeColor="accent1" w:themeShade="BF"/>
    </w:rPr>
  </w:style>
  <w:style w:type="character" w:styleId="Rfrenceintense">
    <w:name w:val="Intense Reference"/>
    <w:basedOn w:val="Policepardfaut"/>
    <w:uiPriority w:val="32"/>
    <w:qFormat/>
    <w:rsid w:val="003525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218</Words>
  <Characters>1205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2025-06-12T08:52:00Z</dcterms:created>
  <dcterms:modified xsi:type="dcterms:W3CDTF">2025-06-12T09:48:00Z</dcterms:modified>
</cp:coreProperties>
</file>